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63" w:rsidRPr="0061390A" w:rsidRDefault="00194063" w:rsidP="00194063">
      <w:pPr>
        <w:jc w:val="center"/>
        <w:rPr>
          <w:b/>
        </w:rPr>
      </w:pPr>
      <w:r w:rsidRPr="0061390A">
        <w:rPr>
          <w:b/>
        </w:rPr>
        <w:t>Справочная информация об Особой зоне Канарских островов</w:t>
      </w:r>
    </w:p>
    <w:p w:rsidR="00194063" w:rsidRDefault="00194063" w:rsidP="00194063">
      <w:r>
        <w:tab/>
        <w:t>Особая зона Канарских  островов - это зона с низкой ставкой налогообложения, созданная в рамках «</w:t>
      </w:r>
      <w:proofErr w:type="gramStart"/>
      <w:r>
        <w:t>Экономического и налогового Режима</w:t>
      </w:r>
      <w:proofErr w:type="gramEnd"/>
      <w:r>
        <w:t xml:space="preserve">» Канарских островов с целью стимулирования экономического и социального развития архипелага и диверсификации  его производственной структуры.  </w:t>
      </w:r>
    </w:p>
    <w:p w:rsidR="00194063" w:rsidRDefault="00194063" w:rsidP="00194063">
      <w:r>
        <w:t>Именно Канарские острова обладают массой преимуществ:</w:t>
      </w:r>
    </w:p>
    <w:p w:rsidR="00194063" w:rsidRDefault="00194063" w:rsidP="00194063">
      <w:r>
        <w:t xml:space="preserve"> </w:t>
      </w:r>
      <w:r>
        <w:tab/>
        <w:t>-удачное географическое положение — острова расположены в Атлантическом океане на стыке трех континентов: Европа, Африка и Америка и могут стать платформой для выхода российского бизнеса в Северную Африку;</w:t>
      </w:r>
    </w:p>
    <w:p w:rsidR="00194063" w:rsidRDefault="00194063" w:rsidP="00194063">
      <w:r>
        <w:tab/>
        <w:t>- стабильная политическая ситуация;</w:t>
      </w:r>
    </w:p>
    <w:p w:rsidR="00194063" w:rsidRDefault="00194063" w:rsidP="00194063">
      <w:r>
        <w:tab/>
        <w:t xml:space="preserve">- экономика: ВВП составляет 41411 миллионов евро; ВВП на душу населения составляет  29200 евро (по данным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); Испания является членом Евросоюза; </w:t>
      </w:r>
    </w:p>
    <w:p w:rsidR="00194063" w:rsidRDefault="00194063" w:rsidP="00194063">
      <w:r>
        <w:tab/>
        <w:t>- инфраструктура: благодаря своему расположению, архипелаг имеет важные морские и воздушные пути, обеспечивающие быстрый и эффективный транзит -  8 аэропортов (6 международных) и 10 торговых портов.</w:t>
      </w:r>
    </w:p>
    <w:p w:rsidR="00194063" w:rsidRDefault="00194063" w:rsidP="00194063">
      <w:r>
        <w:t xml:space="preserve">Финансовые стимулы образуют на Канарских островах среду, весьма привлекательную для инвестиций. </w:t>
      </w:r>
    </w:p>
    <w:p w:rsidR="00194063" w:rsidRDefault="00194063" w:rsidP="00194063">
      <w:r>
        <w:t>Налоговые льготы Особой зоны Канарских островов(ZEC)</w:t>
      </w:r>
    </w:p>
    <w:p w:rsidR="00194063" w:rsidRDefault="00194063" w:rsidP="00194063">
      <w:r>
        <w:tab/>
        <w:t xml:space="preserve"> В Особой зоне Канарских островов (ZEC) к компаниям применяются налоговые ставки, действующие в Испании, но сниженные до 4% (по сравнению с общепринятой 30% ставкой).</w:t>
      </w:r>
      <w:r>
        <w:tab/>
        <w:t>К компаниям зоны ZEC применяются принятые Испанией законодательные нормы, направленные на устранение двойного налогообложения.</w:t>
      </w:r>
      <w:r>
        <w:tab/>
        <w:t xml:space="preserve"> Общий косвенный налог Канарских островов (IGIC)  - освобождаются от уплаты НДС поставки товаров и оказание услуг между компаниями зоны ZEC, а также импорт товаров, осуществляемый компаниями зоны ZEC.</w:t>
      </w:r>
      <w:r>
        <w:tab/>
        <w:t>В рамках европейских нормативных актов в области накопления различных видов помощи и при определенных условиях финансовые льготы Особой зоны Канарских островов  (ZEC) совместимы с другими финансовыми льготами: резервы для инвестиций, уменьшение налогов при инвестировании, свободные экономические зоны.</w:t>
      </w:r>
    </w:p>
    <w:p w:rsidR="00194063" w:rsidRDefault="00194063" w:rsidP="00194063">
      <w:r>
        <w:t>Особая зона Канарских островов открыта для тех компаний, которые будут заниматься промышленной, коммерческой деятельностью или сферой услуг.</w:t>
      </w:r>
    </w:p>
    <w:p w:rsidR="00194063" w:rsidRDefault="00194063" w:rsidP="00194063">
      <w:r>
        <w:tab/>
        <w:t xml:space="preserve">В деятельности по производству, переработке, обработке и оптовому сбыту товаров  предусмотрено более 15 следующих видов: рыбная ловля, продукты питания, напитки и табачные изделия,  одежда и меховые изделия, кожа и обувь, бумага, издательское дело, </w:t>
      </w:r>
      <w:proofErr w:type="spellStart"/>
      <w:r>
        <w:t>химия</w:t>
      </w:r>
      <w:proofErr w:type="gramStart"/>
      <w:r>
        <w:t>,и</w:t>
      </w:r>
      <w:proofErr w:type="gramEnd"/>
      <w:r>
        <w:t>зобразительное</w:t>
      </w:r>
      <w:proofErr w:type="spellEnd"/>
      <w:r>
        <w:t xml:space="preserve"> искусство и </w:t>
      </w:r>
      <w:proofErr w:type="spellStart"/>
      <w:r>
        <w:t>звукозапись,строительные</w:t>
      </w:r>
      <w:proofErr w:type="spellEnd"/>
      <w:r>
        <w:t xml:space="preserve"> конструкции, оборудование, механизмы и механическое </w:t>
      </w:r>
      <w:proofErr w:type="spellStart"/>
      <w:r>
        <w:t>оборудование,электронные</w:t>
      </w:r>
      <w:proofErr w:type="spellEnd"/>
      <w:r>
        <w:t xml:space="preserve"> и оптические </w:t>
      </w:r>
      <w:proofErr w:type="spellStart"/>
      <w:r>
        <w:t>материалы,авиационное</w:t>
      </w:r>
      <w:proofErr w:type="spellEnd"/>
      <w:r>
        <w:t xml:space="preserve"> </w:t>
      </w:r>
      <w:proofErr w:type="spellStart"/>
      <w:r>
        <w:t>техобслуживание,мебель</w:t>
      </w:r>
      <w:proofErr w:type="spellEnd"/>
      <w:r>
        <w:t xml:space="preserve"> и другие изделия, утилизация отходов, оптовая торговля и торговое посредничество, расфасовка и упаковка</w:t>
      </w:r>
      <w:proofErr w:type="gramStart"/>
      <w:r>
        <w:t xml:space="preserve"> ,</w:t>
      </w:r>
      <w:proofErr w:type="gramEnd"/>
      <w:r>
        <w:t xml:space="preserve"> производство возобновляемой энергии.</w:t>
      </w:r>
    </w:p>
    <w:p w:rsidR="00194063" w:rsidRDefault="00194063" w:rsidP="00194063">
      <w:r>
        <w:tab/>
        <w:t xml:space="preserve"> Сфера услуг превышает 10 видов  деятельности: туризм (продажа готовых отелей и участков под строительство для новых, проекты по строительству парков и аттракционов, игорный </w:t>
      </w:r>
      <w:r>
        <w:lastRenderedPageBreak/>
        <w:t xml:space="preserve">бизнес, гольф-поля), транспорт и смежная </w:t>
      </w:r>
      <w:proofErr w:type="spellStart"/>
      <w:r>
        <w:t>деятельность</w:t>
      </w:r>
      <w:proofErr w:type="gramStart"/>
      <w:r>
        <w:t>,т</w:t>
      </w:r>
      <w:proofErr w:type="gramEnd"/>
      <w:r>
        <w:t>ехобслуживание</w:t>
      </w:r>
      <w:proofErr w:type="spellEnd"/>
      <w:r>
        <w:t xml:space="preserve"> и ремонт моторов авиационных средств, информатика, телекоммуникация, естественные ресурсы и переработка отходов, </w:t>
      </w:r>
      <w:proofErr w:type="spellStart"/>
      <w:r>
        <w:t>инновация+развитие</w:t>
      </w:r>
      <w:proofErr w:type="spellEnd"/>
      <w:r>
        <w:t xml:space="preserve">, </w:t>
      </w:r>
      <w:proofErr w:type="spellStart"/>
      <w:r>
        <w:t>профподготовка,консалтинг</w:t>
      </w:r>
      <w:proofErr w:type="spellEnd"/>
      <w:r>
        <w:t>, реклама, аудиовизуальное производство, другие виды предпринимательской деятельности.</w:t>
      </w:r>
    </w:p>
    <w:p w:rsidR="00D20939" w:rsidRDefault="00D20939">
      <w:bookmarkStart w:id="0" w:name="_GoBack"/>
      <w:bookmarkEnd w:id="0"/>
    </w:p>
    <w:sectPr w:rsidR="00D2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63"/>
    <w:rsid w:val="00194063"/>
    <w:rsid w:val="00D2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>We Are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2014-07-17T07:28:00Z</dcterms:created>
  <dcterms:modified xsi:type="dcterms:W3CDTF">2014-07-17T07:28:00Z</dcterms:modified>
</cp:coreProperties>
</file>